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CF4573" w:rsidRPr="00607896" w14:paraId="3DECC756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679E" w14:textId="77777777" w:rsidR="00CF4573" w:rsidRPr="00607896" w:rsidRDefault="00C14440" w:rsidP="008E2C4A">
            <w:pPr>
              <w:spacing w:before="120"/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>UNITED STATES BANKRUPTCY COURT</w:t>
            </w:r>
          </w:p>
          <w:p w14:paraId="154FFA55" w14:textId="77777777" w:rsidR="00CF4573" w:rsidRPr="00607896" w:rsidRDefault="00C14440" w:rsidP="008E2C4A">
            <w:pPr>
              <w:spacing w:after="120"/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>DISTRICT OF NEW JERSEY</w:t>
            </w:r>
          </w:p>
          <w:p w14:paraId="384351F1" w14:textId="08DBF950" w:rsidR="00CF4573" w:rsidRPr="00607896" w:rsidRDefault="009A7CAF">
            <w:pPr>
              <w:spacing w:line="1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9F81919">
                <v:rect id="_x0000_i1025" style="width:0;height:1.5pt" o:hralign="center" o:hrstd="t" o:hr="t" fillcolor="gray" stroked="f"/>
              </w:pict>
            </w:r>
          </w:p>
          <w:p w14:paraId="09AB53D6" w14:textId="77777777" w:rsidR="00CF4573" w:rsidRPr="00607896" w:rsidRDefault="00C14440" w:rsidP="009A7CAF">
            <w:pPr>
              <w:spacing w:after="120"/>
              <w:rPr>
                <w:sz w:val="18"/>
                <w:szCs w:val="18"/>
              </w:rPr>
            </w:pPr>
            <w:r w:rsidRPr="00607896">
              <w:rPr>
                <w:b/>
                <w:sz w:val="18"/>
                <w:szCs w:val="18"/>
              </w:rPr>
              <w:t>Caption in C</w:t>
            </w:r>
            <w:r w:rsidR="004C45F2" w:rsidRPr="00607896">
              <w:rPr>
                <w:b/>
                <w:sz w:val="18"/>
                <w:szCs w:val="18"/>
              </w:rPr>
              <w:t>ompliance with D.N.J. LBR 9004-1(b</w:t>
            </w:r>
            <w:r w:rsidRPr="00607896">
              <w:rPr>
                <w:b/>
                <w:sz w:val="18"/>
                <w:szCs w:val="18"/>
              </w:rPr>
              <w:t>)</w:t>
            </w:r>
          </w:p>
          <w:sdt>
            <w:sdtPr>
              <w:rPr>
                <w:sz w:val="22"/>
                <w:szCs w:val="22"/>
              </w:rPr>
              <w:id w:val="159974547"/>
              <w:placeholder>
                <w:docPart w:val="DefaultPlaceholder_-1854013440"/>
              </w:placeholder>
              <w:showingPlcHdr/>
            </w:sdtPr>
            <w:sdtContent>
              <w:p w14:paraId="0CBBDE96" w14:textId="25F2E076" w:rsidR="00CF4573" w:rsidRPr="00607896" w:rsidRDefault="009A7CAF">
                <w:pPr>
                  <w:rPr>
                    <w:sz w:val="22"/>
                    <w:szCs w:val="22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56C98E" w14:textId="77777777" w:rsidR="00CF4573" w:rsidRPr="00607896" w:rsidRDefault="00CF4573">
            <w:pPr>
              <w:rPr>
                <w:sz w:val="22"/>
                <w:szCs w:val="22"/>
              </w:rPr>
            </w:pPr>
          </w:p>
          <w:p w14:paraId="027F14BF" w14:textId="77777777" w:rsidR="00CF4573" w:rsidRPr="00607896" w:rsidRDefault="00CF4573">
            <w:pPr>
              <w:rPr>
                <w:sz w:val="22"/>
                <w:szCs w:val="22"/>
              </w:rPr>
            </w:pPr>
          </w:p>
          <w:p w14:paraId="604B93CA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4E719343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762B4AE0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75E475E6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588BE294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09802282" w14:textId="77777777" w:rsidR="008E2C4A" w:rsidRPr="00607896" w:rsidRDefault="008E2C4A">
            <w:pPr>
              <w:rPr>
                <w:sz w:val="22"/>
                <w:szCs w:val="22"/>
              </w:rPr>
            </w:pPr>
          </w:p>
          <w:p w14:paraId="13B8876E" w14:textId="77777777" w:rsidR="008E2C4A" w:rsidRPr="00607896" w:rsidRDefault="008E2C4A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9305543" w14:textId="77777777" w:rsidR="00CF4573" w:rsidRPr="00607896" w:rsidRDefault="00CF457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E43BE10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7DF33AB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58CE0860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7324423C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510DDF32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1C38747B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CD95B11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7987607B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598D4F8F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1D320AFA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3DBCD1F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258EFDC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8F69D57" w14:textId="77777777" w:rsidR="0096614E" w:rsidRPr="00607896" w:rsidRDefault="009661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E61EDCD" w14:textId="2647D709" w:rsidR="0096614E" w:rsidRPr="00607896" w:rsidRDefault="0096614E" w:rsidP="009A7CA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 xml:space="preserve">Case No.:     </w:t>
            </w:r>
            <w:r w:rsidR="009E5EA6">
              <w:rPr>
                <w:sz w:val="22"/>
                <w:szCs w:val="22"/>
              </w:rPr>
              <w:t xml:space="preserve">            </w:t>
            </w:r>
            <w:sdt>
              <w:sdtPr>
                <w:rPr>
                  <w:sz w:val="22"/>
                  <w:szCs w:val="22"/>
                </w:rPr>
                <w:id w:val="740909123"/>
                <w:placeholder>
                  <w:docPart w:val="DefaultPlaceholder_-1854013440"/>
                </w:placeholder>
                <w:showingPlcHdr/>
              </w:sdtPr>
              <w:sdtContent>
                <w:r w:rsidR="009A7CAF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4573" w:rsidRPr="00607896" w14:paraId="3553815A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D71" w14:textId="77777777" w:rsidR="00CF4573" w:rsidRPr="00607896" w:rsidRDefault="00C14440" w:rsidP="009A7CAF">
            <w:pPr>
              <w:spacing w:before="120" w:after="120"/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>In Re:</w:t>
            </w:r>
          </w:p>
          <w:sdt>
            <w:sdtPr>
              <w:rPr>
                <w:sz w:val="22"/>
                <w:szCs w:val="22"/>
              </w:rPr>
              <w:id w:val="-1307389806"/>
              <w:placeholder>
                <w:docPart w:val="DefaultPlaceholder_-1854013440"/>
              </w:placeholder>
              <w:showingPlcHdr/>
            </w:sdtPr>
            <w:sdtContent>
              <w:p w14:paraId="2AB2B1AB" w14:textId="7554C10D" w:rsidR="008E2C4A" w:rsidRPr="00607896" w:rsidRDefault="009A7CAF" w:rsidP="008E2C4A">
                <w:pPr>
                  <w:spacing w:before="120"/>
                  <w:rPr>
                    <w:sz w:val="22"/>
                    <w:szCs w:val="22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56A9E4" w14:textId="77777777" w:rsidR="008E2C4A" w:rsidRPr="00607896" w:rsidRDefault="008E2C4A" w:rsidP="008E2C4A">
            <w:pPr>
              <w:spacing w:before="120"/>
              <w:rPr>
                <w:sz w:val="22"/>
                <w:szCs w:val="22"/>
              </w:rPr>
            </w:pPr>
          </w:p>
          <w:p w14:paraId="2BC04F38" w14:textId="77777777" w:rsidR="008E2C4A" w:rsidRPr="00607896" w:rsidRDefault="008E2C4A" w:rsidP="008E2C4A">
            <w:pPr>
              <w:spacing w:before="120"/>
              <w:rPr>
                <w:sz w:val="22"/>
                <w:szCs w:val="22"/>
              </w:rPr>
            </w:pPr>
          </w:p>
          <w:p w14:paraId="0BABE473" w14:textId="77777777" w:rsidR="00CF4573" w:rsidRPr="00607896" w:rsidRDefault="00CF457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C67BFBB" w14:textId="56F4F8BC" w:rsidR="00CF4573" w:rsidRPr="00607896" w:rsidRDefault="0096614E" w:rsidP="008E2C4A">
            <w:pPr>
              <w:spacing w:before="120"/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 xml:space="preserve">Adv. Pro. No.:         </w:t>
            </w:r>
            <w:sdt>
              <w:sdtPr>
                <w:rPr>
                  <w:sz w:val="22"/>
                  <w:szCs w:val="22"/>
                </w:rPr>
                <w:id w:val="411437960"/>
                <w:placeholder>
                  <w:docPart w:val="DefaultPlaceholder_-1854013440"/>
                </w:placeholder>
                <w:showingPlcHdr/>
              </w:sdtPr>
              <w:sdtContent>
                <w:r w:rsidR="009A7CAF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334C5E" w14:textId="77777777" w:rsidR="00CF4573" w:rsidRPr="00607896" w:rsidRDefault="00CF4573">
            <w:pPr>
              <w:rPr>
                <w:sz w:val="22"/>
                <w:szCs w:val="22"/>
              </w:rPr>
            </w:pPr>
          </w:p>
          <w:p w14:paraId="3205670D" w14:textId="58187187" w:rsidR="00CF4573" w:rsidRPr="00607896" w:rsidRDefault="008E2C4A">
            <w:pPr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>Chapter:</w:t>
            </w:r>
            <w:r w:rsidR="00C14440" w:rsidRPr="00607896">
              <w:rPr>
                <w:sz w:val="22"/>
                <w:szCs w:val="22"/>
              </w:rPr>
              <w:t xml:space="preserve">                   </w:t>
            </w:r>
            <w:sdt>
              <w:sdtPr>
                <w:rPr>
                  <w:sz w:val="22"/>
                  <w:szCs w:val="22"/>
                </w:rPr>
                <w:id w:val="74790045"/>
                <w:placeholder>
                  <w:docPart w:val="DefaultPlaceholder_-1854013440"/>
                </w:placeholder>
                <w:showingPlcHdr/>
              </w:sdtPr>
              <w:sdtContent>
                <w:r w:rsidR="009A7CAF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4F1A58" w14:textId="77777777" w:rsidR="00CF4573" w:rsidRPr="00607896" w:rsidRDefault="00CF4573">
            <w:pPr>
              <w:rPr>
                <w:sz w:val="22"/>
                <w:szCs w:val="22"/>
              </w:rPr>
            </w:pPr>
          </w:p>
          <w:p w14:paraId="248FA256" w14:textId="616FFC3B" w:rsidR="00CF4573" w:rsidRPr="00607896" w:rsidRDefault="00C14440" w:rsidP="009A7CAF">
            <w:pPr>
              <w:rPr>
                <w:sz w:val="22"/>
                <w:szCs w:val="22"/>
              </w:rPr>
            </w:pPr>
            <w:r w:rsidRPr="00607896">
              <w:rPr>
                <w:sz w:val="22"/>
                <w:szCs w:val="22"/>
              </w:rPr>
              <w:t xml:space="preserve">Judge:                    </w:t>
            </w:r>
            <w:r w:rsidR="0060789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65804307"/>
                <w:placeholder>
                  <w:docPart w:val="DefaultPlaceholder_-1854013440"/>
                </w:placeholder>
                <w:showingPlcHdr/>
              </w:sdtPr>
              <w:sdtContent>
                <w:r w:rsidR="009A7CAF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9637CE" w14:textId="77777777" w:rsidR="00CF4573" w:rsidRPr="00607896" w:rsidRDefault="00CF4573">
      <w:pPr>
        <w:ind w:left="2880" w:firstLine="720"/>
        <w:rPr>
          <w:sz w:val="22"/>
          <w:szCs w:val="22"/>
          <w:lang w:val="en-CA"/>
        </w:rPr>
      </w:pPr>
    </w:p>
    <w:p w14:paraId="20E7B912" w14:textId="77777777" w:rsidR="008E2C4A" w:rsidRPr="00607896" w:rsidRDefault="008E2C4A">
      <w:pPr>
        <w:ind w:left="2880" w:firstLine="720"/>
        <w:rPr>
          <w:b/>
          <w:sz w:val="22"/>
          <w:szCs w:val="22"/>
          <w:lang w:val="en-CA"/>
        </w:rPr>
      </w:pPr>
    </w:p>
    <w:p w14:paraId="74B3BC35" w14:textId="442D7CDF" w:rsidR="00CF4573" w:rsidRPr="00607896" w:rsidRDefault="00C14440">
      <w:pPr>
        <w:ind w:left="2880" w:firstLine="720"/>
        <w:rPr>
          <w:b/>
          <w:sz w:val="22"/>
          <w:szCs w:val="22"/>
          <w:lang w:val="en-CA"/>
        </w:rPr>
      </w:pPr>
      <w:r w:rsidRPr="00607896">
        <w:rPr>
          <w:b/>
          <w:sz w:val="22"/>
          <w:szCs w:val="22"/>
          <w:lang w:val="en-CA"/>
        </w:rPr>
        <w:fldChar w:fldCharType="begin"/>
      </w:r>
      <w:r w:rsidRPr="00607896">
        <w:rPr>
          <w:b/>
          <w:sz w:val="22"/>
          <w:szCs w:val="22"/>
          <w:lang w:val="en-CA"/>
        </w:rPr>
        <w:instrText xml:space="preserve"> SEQ CHAPTER \h \r 1</w:instrText>
      </w:r>
      <w:r w:rsidRPr="00607896">
        <w:rPr>
          <w:b/>
          <w:sz w:val="22"/>
          <w:szCs w:val="22"/>
          <w:lang w:val="en-CA"/>
        </w:rPr>
        <w:fldChar w:fldCharType="end"/>
      </w:r>
      <w:r w:rsidR="0096614E" w:rsidRPr="00607896">
        <w:rPr>
          <w:b/>
          <w:sz w:val="22"/>
          <w:szCs w:val="22"/>
          <w:lang w:val="en-CA"/>
        </w:rPr>
        <w:t>MEDIATION REPORT</w:t>
      </w:r>
    </w:p>
    <w:p w14:paraId="2E4820D6" w14:textId="77777777" w:rsidR="0096614E" w:rsidRPr="00607896" w:rsidRDefault="0096614E">
      <w:pPr>
        <w:ind w:left="2880" w:firstLine="720"/>
        <w:rPr>
          <w:b/>
          <w:sz w:val="22"/>
          <w:szCs w:val="22"/>
          <w:lang w:val="en-CA"/>
        </w:rPr>
      </w:pPr>
    </w:p>
    <w:p w14:paraId="2C08A0A7" w14:textId="02EC93F6" w:rsidR="0096614E" w:rsidRPr="007B7896" w:rsidRDefault="009C3077" w:rsidP="009E5EA6">
      <w:pPr>
        <w:spacing w:after="240" w:line="360" w:lineRule="auto"/>
        <w:ind w:left="720" w:right="720" w:firstLine="720"/>
        <w:rPr>
          <w:strike/>
          <w:color w:val="FF0000"/>
          <w:sz w:val="22"/>
          <w:szCs w:val="22"/>
        </w:rPr>
      </w:pPr>
      <w:r w:rsidRPr="00607896">
        <w:rPr>
          <w:sz w:val="22"/>
          <w:szCs w:val="22"/>
          <w:lang w:val="en-CA"/>
        </w:rPr>
        <w:t xml:space="preserve">By order of </w:t>
      </w:r>
      <w:r w:rsidR="0096614E" w:rsidRPr="00607896">
        <w:rPr>
          <w:sz w:val="22"/>
          <w:szCs w:val="22"/>
          <w:lang w:val="en-CA"/>
        </w:rPr>
        <w:t>this court dated</w:t>
      </w:r>
      <w:r w:rsidR="009A7CAF">
        <w:rPr>
          <w:sz w:val="22"/>
          <w:szCs w:val="22"/>
          <w:lang w:val="en-CA"/>
        </w:rPr>
        <w:t xml:space="preserve">  </w:t>
      </w:r>
      <w:sdt>
        <w:sdtPr>
          <w:rPr>
            <w:sz w:val="22"/>
            <w:szCs w:val="22"/>
            <w:lang w:val="en-CA"/>
          </w:rPr>
          <w:id w:val="-508285073"/>
          <w:placeholder>
            <w:docPart w:val="DefaultPlaceholder_-1854013440"/>
          </w:placeholder>
          <w:showingPlcHdr/>
        </w:sdtPr>
        <w:sdtContent>
          <w:bookmarkStart w:id="0" w:name="_GoBack"/>
          <w:r w:rsidR="009A7CAF" w:rsidRPr="002F6DB7">
            <w:rPr>
              <w:rStyle w:val="PlaceholderText"/>
            </w:rPr>
            <w:t>Click or tap here to enter text.</w:t>
          </w:r>
          <w:bookmarkEnd w:id="0"/>
        </w:sdtContent>
      </w:sdt>
      <w:r w:rsidR="0096614E" w:rsidRPr="00607896">
        <w:rPr>
          <w:sz w:val="22"/>
          <w:szCs w:val="22"/>
          <w:lang w:val="en-CA"/>
        </w:rPr>
        <w:t xml:space="preserve">, </w:t>
      </w:r>
      <w:r w:rsidR="007B7896" w:rsidRPr="009E5EA6">
        <w:rPr>
          <w:sz w:val="22"/>
          <w:szCs w:val="22"/>
          <w:lang w:val="en-CA"/>
        </w:rPr>
        <w:softHyphen/>
        <w:t xml:space="preserve">this matter was referred to mediation. </w:t>
      </w:r>
    </w:p>
    <w:p w14:paraId="6207EA67" w14:textId="5D98D108" w:rsidR="0096614E" w:rsidRPr="00607896" w:rsidRDefault="00102C69" w:rsidP="009E5EA6">
      <w:pPr>
        <w:spacing w:after="240"/>
        <w:ind w:left="810" w:right="720"/>
        <w:rPr>
          <w:sz w:val="22"/>
          <w:szCs w:val="22"/>
        </w:rPr>
      </w:pPr>
      <w:r w:rsidRPr="009E5EA6">
        <w:rPr>
          <w:sz w:val="22"/>
          <w:szCs w:val="22"/>
        </w:rPr>
        <w:t xml:space="preserve">1. </w:t>
      </w:r>
      <w:r w:rsidR="009E5EA6">
        <w:rPr>
          <w:sz w:val="22"/>
          <w:szCs w:val="22"/>
        </w:rPr>
        <w:tab/>
      </w:r>
      <w:r w:rsidR="0096614E" w:rsidRPr="00607896">
        <w:rPr>
          <w:sz w:val="22"/>
          <w:szCs w:val="22"/>
        </w:rPr>
        <w:t>A settlement of this matter:</w:t>
      </w:r>
    </w:p>
    <w:p w14:paraId="64B8530C" w14:textId="4B5C3278" w:rsidR="0096614E" w:rsidRPr="00607896" w:rsidRDefault="009A7CAF" w:rsidP="009E5EA6">
      <w:pPr>
        <w:spacing w:after="360"/>
        <w:ind w:left="2160"/>
        <w:rPr>
          <w:sz w:val="22"/>
          <w:szCs w:val="22"/>
        </w:rPr>
      </w:pPr>
      <w:sdt>
        <w:sdtPr>
          <w:rPr>
            <w:sz w:val="22"/>
            <w:szCs w:val="22"/>
          </w:rPr>
          <w:id w:val="-16119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550C">
        <w:rPr>
          <w:sz w:val="22"/>
          <w:szCs w:val="22"/>
        </w:rPr>
        <w:t xml:space="preserve">  </w:t>
      </w:r>
      <w:r w:rsidR="00EB4192" w:rsidRPr="00607896">
        <w:rPr>
          <w:sz w:val="22"/>
          <w:szCs w:val="22"/>
        </w:rPr>
        <w:t>w</w:t>
      </w:r>
      <w:r w:rsidR="009E5EA6">
        <w:rPr>
          <w:sz w:val="22"/>
          <w:szCs w:val="22"/>
        </w:rPr>
        <w:t>as reached</w:t>
      </w:r>
      <w:r w:rsidR="009E5EA6">
        <w:rPr>
          <w:sz w:val="22"/>
          <w:szCs w:val="22"/>
        </w:rPr>
        <w:tab/>
      </w:r>
      <w:r w:rsidR="009E5EA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8189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550C">
        <w:rPr>
          <w:sz w:val="22"/>
          <w:szCs w:val="22"/>
        </w:rPr>
        <w:t xml:space="preserve">  </w:t>
      </w:r>
      <w:r w:rsidR="0096614E" w:rsidRPr="00607896">
        <w:rPr>
          <w:sz w:val="22"/>
          <w:szCs w:val="22"/>
        </w:rPr>
        <w:t>was not reached</w:t>
      </w:r>
    </w:p>
    <w:p w14:paraId="36F06253" w14:textId="5A5040D2" w:rsidR="0096614E" w:rsidRPr="009E5EA6" w:rsidRDefault="00102C69" w:rsidP="009E5EA6">
      <w:pPr>
        <w:pStyle w:val="ListParagraph"/>
        <w:numPr>
          <w:ilvl w:val="0"/>
          <w:numId w:val="3"/>
        </w:numPr>
        <w:spacing w:after="360" w:line="360" w:lineRule="auto"/>
        <w:ind w:left="720" w:right="720" w:firstLine="0"/>
        <w:contextualSpacing w:val="0"/>
        <w:rPr>
          <w:sz w:val="22"/>
          <w:szCs w:val="22"/>
        </w:rPr>
      </w:pPr>
      <w:r w:rsidRPr="009E5EA6">
        <w:rPr>
          <w:sz w:val="18"/>
          <w:szCs w:val="18"/>
        </w:rPr>
        <w:t xml:space="preserve"> </w:t>
      </w:r>
      <w:r w:rsidR="0096614E" w:rsidRPr="009E5EA6">
        <w:rPr>
          <w:sz w:val="18"/>
          <w:szCs w:val="18"/>
        </w:rPr>
        <w:t>[</w:t>
      </w:r>
      <w:r w:rsidR="0096614E" w:rsidRPr="009E5EA6">
        <w:rPr>
          <w:i/>
          <w:sz w:val="18"/>
          <w:szCs w:val="18"/>
        </w:rPr>
        <w:t>If a settlement was reached:</w:t>
      </w:r>
      <w:r w:rsidR="0096614E" w:rsidRPr="009E5EA6">
        <w:rPr>
          <w:sz w:val="18"/>
          <w:szCs w:val="18"/>
        </w:rPr>
        <w:t>]</w:t>
      </w:r>
      <w:r w:rsidR="0096614E" w:rsidRPr="009E5EA6">
        <w:rPr>
          <w:sz w:val="22"/>
          <w:szCs w:val="22"/>
        </w:rPr>
        <w:t xml:space="preserve"> The party designated to </w:t>
      </w:r>
      <w:r w:rsidR="009C3077" w:rsidRPr="009E5EA6">
        <w:rPr>
          <w:sz w:val="22"/>
          <w:szCs w:val="22"/>
        </w:rPr>
        <w:t xml:space="preserve">file the settlement document(s) </w:t>
      </w:r>
      <w:r w:rsidR="0096614E" w:rsidRPr="009E5EA6">
        <w:rPr>
          <w:sz w:val="22"/>
          <w:szCs w:val="22"/>
        </w:rPr>
        <w:t>is:</w:t>
      </w:r>
      <w:r w:rsidR="009A7CA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Identify the party by name"/>
          <w:tag w:val="Identify the party by name"/>
          <w:id w:val="-1146813306"/>
          <w:placeholder>
            <w:docPart w:val="DefaultPlaceholder_-1854013440"/>
          </w:placeholder>
          <w:showingPlcHdr/>
        </w:sdtPr>
        <w:sdtContent>
          <w:r w:rsidR="009A7CAF" w:rsidRPr="002F6DB7">
            <w:rPr>
              <w:rStyle w:val="PlaceholderText"/>
            </w:rPr>
            <w:t>Click or tap here to enter text.</w:t>
          </w:r>
        </w:sdtContent>
      </w:sdt>
      <w:r w:rsidR="009A7CAF">
        <w:rPr>
          <w:sz w:val="22"/>
          <w:szCs w:val="22"/>
        </w:rPr>
        <w:t xml:space="preserve">. </w:t>
      </w:r>
      <w:r w:rsidR="009C3077" w:rsidRPr="009E5EA6">
        <w:rPr>
          <w:sz w:val="22"/>
          <w:szCs w:val="22"/>
        </w:rPr>
        <w:t xml:space="preserve">The settlement document(s) </w:t>
      </w:r>
      <w:r w:rsidR="0096614E" w:rsidRPr="009E5EA6">
        <w:rPr>
          <w:sz w:val="22"/>
          <w:szCs w:val="22"/>
        </w:rPr>
        <w:t xml:space="preserve">will be filed on or before </w:t>
      </w:r>
      <w:sdt>
        <w:sdtPr>
          <w:rPr>
            <w:sz w:val="22"/>
            <w:szCs w:val="22"/>
          </w:rPr>
          <w:id w:val="1725638535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</w:rPr>
              <w:alias w:val="Enter the date by which the settlement document(s) will be filed"/>
              <w:tag w:val="Enter the date by which the settlement document(s) will be filed"/>
              <w:id w:val="-1383628427"/>
              <w:placeholder>
                <w:docPart w:val="DefaultPlaceholder_-1854013440"/>
              </w:placeholder>
              <w:showingPlcHdr/>
            </w:sdtPr>
            <w:sdtContent>
              <w:r w:rsidR="009A7CAF" w:rsidRPr="002F6DB7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96614E" w:rsidRPr="009E5EA6">
        <w:rPr>
          <w:sz w:val="22"/>
          <w:szCs w:val="22"/>
        </w:rPr>
        <w:t xml:space="preserve">.  </w:t>
      </w:r>
    </w:p>
    <w:p w14:paraId="3CF003D0" w14:textId="35D3399C" w:rsidR="007B7896" w:rsidRPr="009E5EA6" w:rsidRDefault="007B7896" w:rsidP="009E5EA6">
      <w:pPr>
        <w:pStyle w:val="ListParagraph"/>
        <w:numPr>
          <w:ilvl w:val="0"/>
          <w:numId w:val="3"/>
        </w:numPr>
        <w:spacing w:after="120" w:line="276" w:lineRule="auto"/>
        <w:ind w:left="720" w:right="720" w:firstLine="0"/>
        <w:rPr>
          <w:sz w:val="22"/>
          <w:szCs w:val="22"/>
        </w:rPr>
      </w:pPr>
      <w:r w:rsidRPr="009E5EA6">
        <w:rPr>
          <w:sz w:val="22"/>
          <w:szCs w:val="22"/>
        </w:rPr>
        <w:t>Resolution of Adversary Proceeding</w:t>
      </w:r>
      <w:r w:rsidR="009E5EA6" w:rsidRPr="009E5EA6">
        <w:rPr>
          <w:sz w:val="22"/>
          <w:szCs w:val="22"/>
        </w:rPr>
        <w:t>:</w:t>
      </w:r>
    </w:p>
    <w:p w14:paraId="5ECF0C71" w14:textId="07A1C848" w:rsidR="007B7896" w:rsidRPr="009E5EA6" w:rsidRDefault="009A7CAF" w:rsidP="009E5EA6">
      <w:pPr>
        <w:spacing w:after="120" w:line="276" w:lineRule="auto"/>
        <w:ind w:left="1440" w:right="720"/>
        <w:rPr>
          <w:sz w:val="22"/>
          <w:szCs w:val="22"/>
        </w:rPr>
      </w:pPr>
      <w:sdt>
        <w:sdtPr>
          <w:rPr>
            <w:sz w:val="22"/>
            <w:szCs w:val="22"/>
          </w:rPr>
          <w:id w:val="20400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5EA6">
        <w:rPr>
          <w:sz w:val="22"/>
          <w:szCs w:val="22"/>
        </w:rPr>
        <w:t xml:space="preserve">  </w:t>
      </w:r>
      <w:r w:rsidR="007B7896" w:rsidRPr="009E5EA6">
        <w:rPr>
          <w:sz w:val="22"/>
          <w:szCs w:val="22"/>
        </w:rPr>
        <w:t>All outstanding issues have been resolved and the case may be closed in the normal course.</w:t>
      </w:r>
    </w:p>
    <w:p w14:paraId="481D28A3" w14:textId="790E67A9" w:rsidR="007B7896" w:rsidRPr="009E5EA6" w:rsidRDefault="009A7CAF" w:rsidP="009E5EA6">
      <w:pPr>
        <w:spacing w:after="120" w:line="276" w:lineRule="auto"/>
        <w:ind w:left="1440" w:right="720"/>
        <w:rPr>
          <w:sz w:val="22"/>
          <w:szCs w:val="22"/>
        </w:rPr>
      </w:pPr>
      <w:sdt>
        <w:sdtPr>
          <w:rPr>
            <w:sz w:val="22"/>
            <w:szCs w:val="22"/>
          </w:rPr>
          <w:id w:val="-32443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5EA6">
        <w:rPr>
          <w:sz w:val="22"/>
          <w:szCs w:val="22"/>
        </w:rPr>
        <w:t xml:space="preserve">  </w:t>
      </w:r>
      <w:r w:rsidR="007B7896" w:rsidRPr="009E5EA6">
        <w:rPr>
          <w:sz w:val="22"/>
          <w:szCs w:val="22"/>
        </w:rPr>
        <w:t>There are issues that have not been resolved and the case shall remain open.</w:t>
      </w:r>
    </w:p>
    <w:p w14:paraId="21ACCA09" w14:textId="0BF20F52" w:rsidR="007B7896" w:rsidRPr="009E5EA6" w:rsidRDefault="009A7CAF" w:rsidP="009E5EA6">
      <w:pPr>
        <w:spacing w:after="360" w:line="276" w:lineRule="auto"/>
        <w:ind w:left="1440" w:right="720"/>
        <w:rPr>
          <w:strike/>
          <w:sz w:val="22"/>
          <w:szCs w:val="22"/>
        </w:rPr>
      </w:pPr>
      <w:sdt>
        <w:sdtPr>
          <w:rPr>
            <w:sz w:val="22"/>
            <w:szCs w:val="22"/>
          </w:rPr>
          <w:id w:val="836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5EA6">
        <w:rPr>
          <w:sz w:val="22"/>
          <w:szCs w:val="22"/>
        </w:rPr>
        <w:t xml:space="preserve">  </w:t>
      </w:r>
      <w:r w:rsidR="007B7896" w:rsidRPr="009E5EA6">
        <w:rPr>
          <w:sz w:val="22"/>
          <w:szCs w:val="22"/>
        </w:rPr>
        <w:t>The matter addressed by mediation does not apply to an adversary proceeding.</w:t>
      </w:r>
      <w:r w:rsidR="007B7896" w:rsidRPr="009E5EA6">
        <w:rPr>
          <w:strike/>
          <w:sz w:val="22"/>
          <w:szCs w:val="22"/>
        </w:rPr>
        <w:t xml:space="preserve"> </w:t>
      </w:r>
    </w:p>
    <w:p w14:paraId="45A54760" w14:textId="77777777" w:rsidR="0096614E" w:rsidRPr="00A2550C" w:rsidRDefault="0096614E" w:rsidP="0096614E">
      <w:pPr>
        <w:ind w:left="720"/>
        <w:rPr>
          <w:sz w:val="22"/>
          <w:szCs w:val="22"/>
        </w:rPr>
      </w:pPr>
    </w:p>
    <w:p w14:paraId="70B011E7" w14:textId="28A2DB9E" w:rsidR="0096614E" w:rsidRPr="00A2550C" w:rsidRDefault="009A7CAF" w:rsidP="00697E89">
      <w:pPr>
        <w:ind w:left="720" w:righ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F50C" wp14:editId="01D58FEE">
                <wp:simplePos x="0" y="0"/>
                <wp:positionH relativeFrom="column">
                  <wp:posOffset>3190240</wp:posOffset>
                </wp:positionH>
                <wp:positionV relativeFrom="paragraph">
                  <wp:posOffset>156210</wp:posOffset>
                </wp:positionV>
                <wp:extent cx="2377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D3D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12.3pt" to="43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" strokecolor="black [3040]"/>
            </w:pict>
          </mc:Fallback>
        </mc:AlternateContent>
      </w:r>
      <w:r w:rsidR="0096614E" w:rsidRPr="00A2550C">
        <w:rPr>
          <w:sz w:val="22"/>
          <w:szCs w:val="22"/>
        </w:rPr>
        <w:t>Dated: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83100234"/>
          <w:placeholder>
            <w:docPart w:val="DefaultPlaceholder_-1854013440"/>
          </w:placeholder>
          <w:showingPlcHdr/>
        </w:sdtPr>
        <w:sdtContent>
          <w:r w:rsidRPr="002F6DB7">
            <w:rPr>
              <w:rStyle w:val="PlaceholderText"/>
            </w:rPr>
            <w:t>Click or tap here to enter text.</w:t>
          </w:r>
        </w:sdtContent>
      </w:sdt>
      <w:r w:rsidR="0096614E" w:rsidRPr="00A2550C">
        <w:rPr>
          <w:sz w:val="22"/>
          <w:szCs w:val="22"/>
        </w:rPr>
        <w:tab/>
      </w:r>
      <w:r w:rsidR="0096614E" w:rsidRPr="00A255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4182723"/>
          <w:placeholder>
            <w:docPart w:val="DefaultPlaceholder_-1854013440"/>
          </w:placeholder>
          <w:showingPlcHdr/>
        </w:sdtPr>
        <w:sdtContent>
          <w:r w:rsidRPr="002F6DB7">
            <w:rPr>
              <w:rStyle w:val="PlaceholderText"/>
            </w:rPr>
            <w:t>Click or tap here to enter text.</w:t>
          </w:r>
        </w:sdtContent>
      </w:sdt>
    </w:p>
    <w:p w14:paraId="0083F67A" w14:textId="77777777" w:rsidR="00607896" w:rsidRPr="00607896" w:rsidRDefault="0096614E" w:rsidP="009E5EA6">
      <w:pPr>
        <w:spacing w:after="240"/>
        <w:ind w:left="720"/>
        <w:rPr>
          <w:sz w:val="22"/>
          <w:szCs w:val="22"/>
        </w:rPr>
      </w:pPr>
      <w:r w:rsidRPr="00607896">
        <w:rPr>
          <w:sz w:val="22"/>
          <w:szCs w:val="22"/>
        </w:rPr>
        <w:tab/>
      </w:r>
      <w:r w:rsidRPr="00607896">
        <w:rPr>
          <w:sz w:val="22"/>
          <w:szCs w:val="22"/>
        </w:rPr>
        <w:tab/>
      </w:r>
      <w:r w:rsidRPr="00607896">
        <w:rPr>
          <w:sz w:val="22"/>
          <w:szCs w:val="22"/>
        </w:rPr>
        <w:tab/>
      </w:r>
      <w:r w:rsidRPr="00607896">
        <w:rPr>
          <w:sz w:val="22"/>
          <w:szCs w:val="22"/>
        </w:rPr>
        <w:tab/>
      </w:r>
      <w:r w:rsidRPr="00607896">
        <w:rPr>
          <w:sz w:val="22"/>
          <w:szCs w:val="22"/>
        </w:rPr>
        <w:tab/>
      </w:r>
      <w:r w:rsidRPr="00607896">
        <w:rPr>
          <w:sz w:val="22"/>
          <w:szCs w:val="22"/>
        </w:rPr>
        <w:tab/>
        <w:t>Mediator’s Signature</w:t>
      </w:r>
    </w:p>
    <w:p w14:paraId="6A635961" w14:textId="62C78FB2" w:rsidR="00607896" w:rsidRDefault="00607896" w:rsidP="00607896">
      <w:pPr>
        <w:ind w:left="720"/>
        <w:jc w:val="right"/>
        <w:rPr>
          <w:i/>
          <w:sz w:val="18"/>
          <w:szCs w:val="18"/>
        </w:rPr>
      </w:pPr>
    </w:p>
    <w:p w14:paraId="1CE08ABD" w14:textId="77777777" w:rsidR="00803BB2" w:rsidRDefault="00803BB2" w:rsidP="00607896">
      <w:pPr>
        <w:ind w:left="720"/>
        <w:jc w:val="right"/>
        <w:rPr>
          <w:i/>
          <w:sz w:val="18"/>
          <w:szCs w:val="18"/>
        </w:rPr>
      </w:pPr>
    </w:p>
    <w:p w14:paraId="0A1C679A" w14:textId="751E8E28" w:rsidR="00697E89" w:rsidRPr="00607896" w:rsidRDefault="009E5EA6" w:rsidP="009E5EA6">
      <w:pPr>
        <w:ind w:left="720" w:right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607896" w:rsidRPr="00607896">
        <w:rPr>
          <w:i/>
          <w:sz w:val="18"/>
          <w:szCs w:val="18"/>
        </w:rPr>
        <w:t>ev.</w:t>
      </w:r>
      <w:r w:rsidR="00010BDF" w:rsidRPr="009E5EA6">
        <w:rPr>
          <w:i/>
          <w:sz w:val="18"/>
          <w:szCs w:val="18"/>
        </w:rPr>
        <w:t>8/1/16</w:t>
      </w:r>
    </w:p>
    <w:sectPr w:rsidR="00697E89" w:rsidRPr="00607896" w:rsidSect="00607896">
      <w:footerReference w:type="default" r:id="rId7"/>
      <w:pgSz w:w="12240" w:h="15840" w:code="1"/>
      <w:pgMar w:top="810" w:right="720" w:bottom="90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657E" w14:textId="77777777" w:rsidR="00735A44" w:rsidRDefault="00735A44">
      <w:r>
        <w:separator/>
      </w:r>
    </w:p>
  </w:endnote>
  <w:endnote w:type="continuationSeparator" w:id="0">
    <w:p w14:paraId="65D8E796" w14:textId="77777777" w:rsidR="00735A44" w:rsidRDefault="0073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FA4B" w14:textId="02768464" w:rsidR="0096614E" w:rsidRDefault="009661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EA6">
      <w:rPr>
        <w:noProof/>
      </w:rPr>
      <w:t>2</w:t>
    </w:r>
    <w:r>
      <w:rPr>
        <w:noProof/>
      </w:rPr>
      <w:fldChar w:fldCharType="end"/>
    </w:r>
  </w:p>
  <w:p w14:paraId="5371D3E1" w14:textId="77777777" w:rsidR="001324B7" w:rsidRDefault="00697E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588B" w14:textId="77777777" w:rsidR="00735A44" w:rsidRDefault="00735A44">
      <w:r>
        <w:separator/>
      </w:r>
    </w:p>
  </w:footnote>
  <w:footnote w:type="continuationSeparator" w:id="0">
    <w:p w14:paraId="25F603D6" w14:textId="77777777" w:rsidR="00735A44" w:rsidRDefault="0073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F56"/>
    <w:multiLevelType w:val="hybridMultilevel"/>
    <w:tmpl w:val="5524D7E2"/>
    <w:lvl w:ilvl="0" w:tplc="9536CB8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03199"/>
    <w:multiLevelType w:val="hybridMultilevel"/>
    <w:tmpl w:val="05DC1206"/>
    <w:lvl w:ilvl="0" w:tplc="0C2E9DC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945782"/>
    <w:multiLevelType w:val="hybridMultilevel"/>
    <w:tmpl w:val="21FACDEA"/>
    <w:lvl w:ilvl="0" w:tplc="41F25C9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u91GSrRhNMdf4ae3C+6B6D6x5+OL7rRniqhpSadRoAQWSiVeQmfsbqGPzsJwv8zpLOkyqFZR0dWnQURw24zkCA==" w:salt="fAojeayYMB47Mzn1iu4N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F"/>
    <w:rsid w:val="00010BDF"/>
    <w:rsid w:val="000C1BCE"/>
    <w:rsid w:val="00102C69"/>
    <w:rsid w:val="001324B7"/>
    <w:rsid w:val="00171B52"/>
    <w:rsid w:val="001A3E3C"/>
    <w:rsid w:val="00252397"/>
    <w:rsid w:val="002612A6"/>
    <w:rsid w:val="0034171F"/>
    <w:rsid w:val="003D7A74"/>
    <w:rsid w:val="004C45F2"/>
    <w:rsid w:val="004F75A7"/>
    <w:rsid w:val="00607896"/>
    <w:rsid w:val="00684ADB"/>
    <w:rsid w:val="00697E89"/>
    <w:rsid w:val="00735A44"/>
    <w:rsid w:val="007B7896"/>
    <w:rsid w:val="00803BB2"/>
    <w:rsid w:val="008E2C4A"/>
    <w:rsid w:val="00957DAE"/>
    <w:rsid w:val="0096614E"/>
    <w:rsid w:val="009A7CAF"/>
    <w:rsid w:val="009C2E92"/>
    <w:rsid w:val="009C3077"/>
    <w:rsid w:val="009E5EA6"/>
    <w:rsid w:val="00A2550C"/>
    <w:rsid w:val="00B90821"/>
    <w:rsid w:val="00BA6085"/>
    <w:rsid w:val="00C14440"/>
    <w:rsid w:val="00CC7D99"/>
    <w:rsid w:val="00CF4573"/>
    <w:rsid w:val="00E13FAD"/>
    <w:rsid w:val="00EA2AC7"/>
    <w:rsid w:val="00EB4192"/>
    <w:rsid w:val="00E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934C84"/>
  <w15:docId w15:val="{4FA788C1-5D79-4B1F-B89D-73D2A04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614E"/>
  </w:style>
  <w:style w:type="character" w:styleId="CommentReference">
    <w:name w:val="annotation reference"/>
    <w:basedOn w:val="DefaultParagraphFont"/>
    <w:uiPriority w:val="99"/>
    <w:semiHidden/>
    <w:unhideWhenUsed/>
    <w:rsid w:val="009C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8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475F-C3DA-43CC-9292-35C3F96048A8}"/>
      </w:docPartPr>
      <w:docPartBody>
        <w:p w:rsidR="00000000" w:rsidRDefault="00AB2AAF">
          <w:r w:rsidRPr="002F6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F"/>
    <w:rsid w:val="00A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A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Santucci</dc:creator>
  <cp:lastModifiedBy>Administrator</cp:lastModifiedBy>
  <cp:revision>4</cp:revision>
  <cp:lastPrinted>2016-06-29T12:51:00Z</cp:lastPrinted>
  <dcterms:created xsi:type="dcterms:W3CDTF">2016-06-29T13:26:00Z</dcterms:created>
  <dcterms:modified xsi:type="dcterms:W3CDTF">2016-06-30T13:58:00Z</dcterms:modified>
</cp:coreProperties>
</file>